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b/>
          <w:bCs/>
        </w:rPr>
      </w:pPr>
      <w:r>
        <w:rPr>
          <w:b/>
          <w:bCs/>
        </w:rPr>
        <w:t>SUPUESTO PRÁCTICO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1º Editar una plancha de impresión de tarjetas de visita de 90 x 55 mm, para imponerlas en un pliego SRA3.</w:t>
      </w:r>
    </w:p>
    <w:p>
      <w:pPr>
        <w:pStyle w:val="Normal"/>
        <w:rPr/>
      </w:pPr>
      <w:r>
        <w:rPr/>
        <w:t xml:space="preserve">Se podrá usar cualquiera de los programas disponibles (Adobe Indesign CS6, Adobe Photoshop CS6, Macromedia Freehand MX 11, Corel Draw 2017 o Microsoft Publisher 2016). </w:t>
      </w:r>
      <w:r>
        <w:rPr/>
        <w:t>No se puede usar Adobe Acrobat X PRO</w:t>
      </w:r>
    </w:p>
    <w:p>
      <w:pPr>
        <w:pStyle w:val="Normal"/>
        <w:rPr/>
      </w:pPr>
      <w:r>
        <w:rPr/>
        <w:t>Tiempo máximo para la realización: 30 minutos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Se valorará:</w:t>
      </w:r>
    </w:p>
    <w:p>
      <w:pPr>
        <w:pStyle w:val="Normal"/>
        <w:rPr/>
      </w:pPr>
      <w:r>
        <w:rPr/>
        <w:t>a) Diseño de la tarjeta</w:t>
      </w:r>
    </w:p>
    <w:p>
      <w:pPr>
        <w:pStyle w:val="Normal"/>
        <w:rPr/>
      </w:pPr>
      <w:r>
        <w:rPr/>
        <w:t>b) Tiempo que se tarda en la realización</w:t>
      </w:r>
    </w:p>
    <w:p>
      <w:pPr>
        <w:pStyle w:val="Normal"/>
        <w:rPr/>
      </w:pPr>
      <w:r>
        <w:rPr/>
        <w:t>c) Optimización del pliego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2º Guillotinar los pliegos preimpresos que se le facilitan, para obtener las tarjetas al tamaño final.</w:t>
      </w:r>
    </w:p>
    <w:p>
      <w:pPr>
        <w:pStyle w:val="Normal"/>
        <w:rPr/>
      </w:pPr>
      <w:r>
        <w:rPr/>
        <w:t xml:space="preserve"> </w:t>
      </w:r>
      <w:r>
        <w:rPr/>
        <w:t>Tiempo máximo para la realización: 20 minutos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Se valorará:</w:t>
      </w:r>
    </w:p>
    <w:p>
      <w:pPr>
        <w:pStyle w:val="Normal"/>
        <w:rPr/>
      </w:pPr>
      <w:r>
        <w:rPr/>
        <w:t>a) Calidad del trabajo</w:t>
      </w:r>
    </w:p>
    <w:p>
      <w:pPr>
        <w:pStyle w:val="Normal"/>
        <w:rPr/>
      </w:pPr>
      <w:r>
        <w:rPr/>
        <w:t>b) Número de cortes</w:t>
      </w:r>
    </w:p>
    <w:p>
      <w:pPr>
        <w:pStyle w:val="Normal"/>
        <w:rPr/>
      </w:pPr>
      <w:r>
        <w:rPr/>
        <w:t xml:space="preserve">c) Tiempo que se tarda </w:t>
      </w:r>
      <w:r>
        <w:rPr/>
        <w:t>en la realización</w:t>
      </w:r>
    </w:p>
    <w:p>
      <w:pPr>
        <w:pStyle w:val="Normal"/>
        <w:rPr/>
      </w:pPr>
      <w:r>
        <w:rPr/>
        <w:t>d) Cumplimiento de las normas de seguridad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Arial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Arial"/>
      <w:color w:val="auto"/>
      <w:sz w:val="24"/>
      <w:szCs w:val="24"/>
      <w:lang w:val="es-ES" w:eastAsia="zh-CN" w:bidi="hi-IN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Arial"/>
    </w:rPr>
  </w:style>
  <w:style w:type="paragraph" w:styleId="Pie">
    <w:name w:val="Pi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1099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2019-10-07T08:51:37Z</dcterms:created>
  <dc:language>es-ES</dc:language>
  <cp:lastPrinted>2019-10-07T09:20:57Z</cp:lastPrinted>
  <dcterms:modified xsi:type="dcterms:W3CDTF">2019-10-07T09:21:21Z</dcterms:modified>
  <cp:revision>2</cp:revision>
</cp:coreProperties>
</file>